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D3B" w:rsidRDefault="00E46D3B" w:rsidP="003E19C3">
      <w:pPr>
        <w:pStyle w:val="1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46D3B">
        <w:rPr>
          <w:rFonts w:ascii="Times New Roman" w:hAnsi="Times New Roman" w:cs="Times New Roman"/>
          <w:bCs/>
          <w:noProof/>
          <w:color w:val="auto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-453390</wp:posOffset>
            </wp:positionV>
            <wp:extent cx="3581400" cy="2530856"/>
            <wp:effectExtent l="0" t="171450" r="0" b="917575"/>
            <wp:wrapNone/>
            <wp:docPr id="1" name="Рисунок 1" descr="C:\Users\3671~1\AppData\Local\Temp\Rar$DIa0.243\22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671~1\AppData\Local\Temp\Rar$DIa0.243\22_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5308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9C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</w:t>
      </w:r>
    </w:p>
    <w:p w:rsidR="00E46D3B" w:rsidRDefault="00E46D3B" w:rsidP="003E19C3">
      <w:pPr>
        <w:pStyle w:val="1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E46D3B" w:rsidRDefault="00E46D3B" w:rsidP="003E19C3">
      <w:pPr>
        <w:pStyle w:val="1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E46D3B" w:rsidRDefault="00E46D3B" w:rsidP="003E19C3">
      <w:pPr>
        <w:pStyle w:val="1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E46D3B" w:rsidRDefault="00E46D3B" w:rsidP="003E19C3">
      <w:pPr>
        <w:pStyle w:val="1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E46D3B" w:rsidRDefault="00E46D3B" w:rsidP="003E19C3">
      <w:pPr>
        <w:pStyle w:val="1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E46D3B" w:rsidRDefault="00E46D3B" w:rsidP="003E19C3">
      <w:pPr>
        <w:pStyle w:val="1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E46D3B" w:rsidRDefault="00E46D3B" w:rsidP="003E19C3">
      <w:pPr>
        <w:pStyle w:val="1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E46D3B" w:rsidRDefault="00E46D3B" w:rsidP="003E19C3">
      <w:pPr>
        <w:pStyle w:val="1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E46D3B" w:rsidRDefault="00E46D3B" w:rsidP="003E19C3">
      <w:pPr>
        <w:pStyle w:val="1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E46D3B" w:rsidRDefault="00E46D3B" w:rsidP="003E19C3">
      <w:pPr>
        <w:pStyle w:val="1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E46D3B" w:rsidRDefault="00E46D3B" w:rsidP="003E19C3">
      <w:pPr>
        <w:pStyle w:val="1"/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E19C3" w:rsidRPr="00E46D3B" w:rsidRDefault="003E19C3" w:rsidP="00E46D3B">
      <w:pPr>
        <w:pStyle w:val="1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i/>
          <w:color w:val="auto"/>
          <w:sz w:val="25"/>
          <w:szCs w:val="25"/>
          <w:u w:val="single"/>
        </w:rPr>
      </w:pPr>
      <w:r w:rsidRPr="00E46D3B">
        <w:rPr>
          <w:rFonts w:ascii="Times New Roman" w:hAnsi="Times New Roman" w:cs="Times New Roman"/>
          <w:b/>
          <w:bCs/>
          <w:i/>
          <w:color w:val="auto"/>
          <w:sz w:val="25"/>
          <w:szCs w:val="25"/>
          <w:u w:val="single"/>
        </w:rPr>
        <w:t>Уважаемые родители (законные представители)!</w:t>
      </w:r>
    </w:p>
    <w:p w:rsidR="00E46D3B" w:rsidRPr="00E46D3B" w:rsidRDefault="00E46D3B" w:rsidP="00E46D3B">
      <w:pPr>
        <w:pStyle w:val="1"/>
        <w:spacing w:line="240" w:lineRule="auto"/>
        <w:ind w:firstLine="709"/>
        <w:jc w:val="left"/>
        <w:rPr>
          <w:rFonts w:ascii="Times New Roman" w:hAnsi="Times New Roman" w:cs="Times New Roman"/>
          <w:color w:val="auto"/>
          <w:sz w:val="25"/>
          <w:szCs w:val="25"/>
        </w:rPr>
      </w:pPr>
    </w:p>
    <w:p w:rsidR="003E19C3" w:rsidRPr="00E46D3B" w:rsidRDefault="003E19C3" w:rsidP="00E46D3B">
      <w:pPr>
        <w:pStyle w:val="1"/>
        <w:spacing w:line="240" w:lineRule="auto"/>
        <w:ind w:firstLine="709"/>
        <w:jc w:val="left"/>
        <w:rPr>
          <w:rFonts w:ascii="Times New Roman" w:hAnsi="Times New Roman" w:cs="Times New Roman"/>
          <w:color w:val="auto"/>
          <w:sz w:val="25"/>
          <w:szCs w:val="25"/>
        </w:rPr>
      </w:pPr>
      <w:r w:rsidRPr="00E46D3B">
        <w:rPr>
          <w:rFonts w:ascii="Times New Roman" w:hAnsi="Times New Roman" w:cs="Times New Roman"/>
          <w:color w:val="auto"/>
          <w:sz w:val="25"/>
          <w:szCs w:val="25"/>
        </w:rPr>
        <w:t>Напоминаем о действующем Областном законе от 16.12.2009 № 346-ЗС "О мерах по предупреждению причинения вреда здоровью детей, их физическому, интеллектуальному, психическому, духовному и нравственному развитию".</w:t>
      </w:r>
    </w:p>
    <w:p w:rsidR="003E19C3" w:rsidRPr="00E46D3B" w:rsidRDefault="003E19C3" w:rsidP="003E19C3">
      <w:pPr>
        <w:pStyle w:val="1"/>
        <w:spacing w:line="240" w:lineRule="auto"/>
        <w:ind w:firstLine="709"/>
        <w:rPr>
          <w:rFonts w:ascii="Times New Roman" w:hAnsi="Times New Roman" w:cs="Times New Roman"/>
          <w:color w:val="auto"/>
          <w:sz w:val="25"/>
          <w:szCs w:val="25"/>
        </w:rPr>
      </w:pPr>
      <w:r w:rsidRPr="00E46D3B">
        <w:rPr>
          <w:rFonts w:ascii="Times New Roman" w:hAnsi="Times New Roman" w:cs="Times New Roman"/>
          <w:color w:val="auto"/>
          <w:sz w:val="25"/>
          <w:szCs w:val="25"/>
        </w:rPr>
        <w:t xml:space="preserve">Согласно закону, </w:t>
      </w:r>
      <w:r w:rsidRPr="00E46D3B">
        <w:rPr>
          <w:rFonts w:ascii="Times New Roman" w:hAnsi="Times New Roman" w:cs="Times New Roman"/>
          <w:bCs/>
          <w:color w:val="auto"/>
          <w:sz w:val="25"/>
          <w:szCs w:val="25"/>
        </w:rPr>
        <w:t>дети не могут находиться в ночное время с 22 часов до 6 часов следующего дня, без сопровождения родителей (лиц, их замещающих) или лиц</w:t>
      </w:r>
      <w:r w:rsidRPr="00E46D3B">
        <w:rPr>
          <w:rFonts w:ascii="Times New Roman" w:hAnsi="Times New Roman" w:cs="Times New Roman"/>
          <w:color w:val="auto"/>
          <w:sz w:val="25"/>
          <w:szCs w:val="25"/>
        </w:rPr>
        <w:t xml:space="preserve">, осуществляющих мероприятия с участием детей, в общественных местах, в том числе -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Интернет,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продукции. </w:t>
      </w:r>
    </w:p>
    <w:p w:rsidR="003E19C3" w:rsidRPr="00E46D3B" w:rsidRDefault="003E19C3" w:rsidP="003E19C3">
      <w:pPr>
        <w:pStyle w:val="1"/>
        <w:spacing w:line="240" w:lineRule="auto"/>
        <w:ind w:firstLine="709"/>
        <w:rPr>
          <w:rFonts w:ascii="Times New Roman" w:hAnsi="Times New Roman" w:cs="Times New Roman"/>
          <w:color w:val="auto"/>
          <w:sz w:val="25"/>
          <w:szCs w:val="25"/>
        </w:rPr>
      </w:pPr>
      <w:r w:rsidRPr="00E46D3B">
        <w:rPr>
          <w:rFonts w:ascii="Times New Roman" w:hAnsi="Times New Roman" w:cs="Times New Roman"/>
          <w:color w:val="auto"/>
          <w:sz w:val="25"/>
          <w:szCs w:val="25"/>
        </w:rPr>
        <w:t xml:space="preserve">Органы и учреждения, осуществляющие профилактику безнадзорности и правонарушений несовершеннолетних, информируют юридических лиц или граждан, реализующих предпринимательскую деятельность без образования юридического лица, о недопустимости нахождения детей в местах, где могут причинить вред их здоровью. </w:t>
      </w:r>
    </w:p>
    <w:p w:rsidR="003E19C3" w:rsidRPr="00E46D3B" w:rsidRDefault="003E19C3" w:rsidP="003E19C3">
      <w:pPr>
        <w:pStyle w:val="1"/>
        <w:spacing w:line="240" w:lineRule="auto"/>
        <w:ind w:firstLine="709"/>
        <w:rPr>
          <w:rFonts w:ascii="Times New Roman" w:hAnsi="Times New Roman" w:cs="Times New Roman"/>
          <w:color w:val="auto"/>
          <w:sz w:val="25"/>
          <w:szCs w:val="25"/>
        </w:rPr>
      </w:pPr>
      <w:r w:rsidRPr="00E46D3B">
        <w:rPr>
          <w:rFonts w:ascii="Times New Roman" w:hAnsi="Times New Roman" w:cs="Times New Roman"/>
          <w:color w:val="auto"/>
          <w:sz w:val="25"/>
          <w:szCs w:val="25"/>
        </w:rPr>
        <w:t xml:space="preserve">Если несовершеннолетний обнаружен на территории заведения, где ему запрещено находиться, лица, работающие в данных заведениях обязаны потребовать от него и сопровождающих его родителей (лиц, их замещающих) либо лица, осуществляющего мероприятия с участием детей, немедленно покинуть соответствующий объект (территорию, помещение). В случае если несовершеннолетний возраст посетителя вызывает сомнения, указанные лица обязаны предложить предъявить документы, подтверждающие возраст посетителя, и в случае отказа или подтверждения несовершеннолетнего возраста посетителя, - потребовать от него или от сопровождающих его лиц, немедленно покинуть соответствующий объект (территорию, помещение). При отказе работники заведений обязаны уведомить любым доступным для них способом органы внутренних дел о факте обнаружения ребенка на соответствующем объекте.  </w:t>
      </w:r>
    </w:p>
    <w:p w:rsidR="003E19C3" w:rsidRPr="00E46D3B" w:rsidRDefault="003E19C3" w:rsidP="003E19C3">
      <w:pPr>
        <w:pStyle w:val="1"/>
        <w:spacing w:line="240" w:lineRule="auto"/>
        <w:ind w:firstLine="709"/>
        <w:rPr>
          <w:rFonts w:ascii="Times New Roman" w:hAnsi="Times New Roman" w:cs="Times New Roman"/>
          <w:color w:val="auto"/>
          <w:sz w:val="25"/>
          <w:szCs w:val="25"/>
        </w:rPr>
      </w:pPr>
      <w:r w:rsidRPr="00E46D3B">
        <w:rPr>
          <w:rFonts w:ascii="Times New Roman" w:hAnsi="Times New Roman" w:cs="Times New Roman"/>
          <w:color w:val="auto"/>
          <w:sz w:val="25"/>
          <w:szCs w:val="25"/>
        </w:rPr>
        <w:t xml:space="preserve">За неисполнение обязанности по недопущению нахождения детей в запрещенных местах, (ст. 2.5 Областного закона 25.10.2002 № 273-ЗС "Об административных правонарушениях") установлена административная ответственность. Совершение данного правонарушения </w:t>
      </w:r>
      <w:proofErr w:type="gramStart"/>
      <w:r w:rsidRPr="00E46D3B">
        <w:rPr>
          <w:rFonts w:ascii="Times New Roman" w:hAnsi="Times New Roman" w:cs="Times New Roman"/>
          <w:color w:val="auto"/>
          <w:sz w:val="25"/>
          <w:szCs w:val="25"/>
        </w:rPr>
        <w:t>влечет  наложение</w:t>
      </w:r>
      <w:proofErr w:type="gramEnd"/>
      <w:r w:rsidRPr="00E46D3B">
        <w:rPr>
          <w:rFonts w:ascii="Times New Roman" w:hAnsi="Times New Roman" w:cs="Times New Roman"/>
          <w:color w:val="auto"/>
          <w:sz w:val="25"/>
          <w:szCs w:val="25"/>
        </w:rPr>
        <w:t xml:space="preserve"> административного штрафа на должностных лиц в размере от 1000 до 3000 рублей; на юридических лиц - от 5000 до 10000 рублей.</w:t>
      </w:r>
    </w:p>
    <w:p w:rsidR="003E19C3" w:rsidRPr="00E46D3B" w:rsidRDefault="003E19C3" w:rsidP="003E19C3">
      <w:pPr>
        <w:pStyle w:val="1"/>
        <w:spacing w:line="240" w:lineRule="auto"/>
        <w:ind w:firstLine="709"/>
        <w:rPr>
          <w:rFonts w:ascii="Times New Roman" w:hAnsi="Times New Roman" w:cs="Times New Roman"/>
          <w:color w:val="auto"/>
          <w:sz w:val="25"/>
          <w:szCs w:val="25"/>
        </w:rPr>
      </w:pPr>
      <w:r w:rsidRPr="00E46D3B">
        <w:rPr>
          <w:rFonts w:ascii="Times New Roman" w:hAnsi="Times New Roman" w:cs="Times New Roman"/>
          <w:color w:val="auto"/>
          <w:sz w:val="25"/>
          <w:szCs w:val="25"/>
        </w:rPr>
        <w:t xml:space="preserve">Родители несут ответственность </w:t>
      </w:r>
      <w:r w:rsidR="00E46D3B" w:rsidRPr="00E46D3B">
        <w:rPr>
          <w:rFonts w:ascii="Times New Roman" w:hAnsi="Times New Roman" w:cs="Times New Roman"/>
          <w:color w:val="auto"/>
          <w:sz w:val="25"/>
          <w:szCs w:val="25"/>
        </w:rPr>
        <w:t>по статье</w:t>
      </w:r>
      <w:r w:rsidRPr="00E46D3B">
        <w:rPr>
          <w:rFonts w:ascii="Times New Roman" w:hAnsi="Times New Roman" w:cs="Times New Roman"/>
          <w:color w:val="auto"/>
          <w:sz w:val="25"/>
          <w:szCs w:val="25"/>
        </w:rPr>
        <w:t xml:space="preserve"> 5.35 Кодекса об административных правонарушениях Российской Федерации за неисполнение обязанностей по содержанию, воспитанию, обучению, защите прав и интересов несовершеннолетних детей, что влечет за собой предупреждение или наложение административного штрафа в размере от ста до пятисот рублей.</w:t>
      </w:r>
    </w:p>
    <w:p w:rsidR="00C97F97" w:rsidRDefault="00C97F97"/>
    <w:p w:rsidR="0041787E" w:rsidRDefault="0041787E" w:rsidP="0041787E">
      <w:pPr>
        <w:pStyle w:val="printredaction-line"/>
        <w:rPr>
          <w:rFonts w:ascii="Georgia" w:hAnsi="Georgia"/>
        </w:rPr>
      </w:pPr>
    </w:p>
    <w:p w:rsidR="0041787E" w:rsidRDefault="0041787E" w:rsidP="0041787E">
      <w:pPr>
        <w:pStyle w:val="printredaction-line"/>
        <w:rPr>
          <w:rFonts w:ascii="Georgia" w:eastAsia="Times New Roman" w:hAnsi="Georgia"/>
        </w:rPr>
      </w:pPr>
      <w:bookmarkStart w:id="0" w:name="_GoBack"/>
      <w:bookmarkEnd w:id="0"/>
      <w:r>
        <w:rPr>
          <w:rFonts w:ascii="Georgia" w:hAnsi="Georgia"/>
        </w:rPr>
        <w:lastRenderedPageBreak/>
        <w:t xml:space="preserve">Действующая редакция                         </w:t>
      </w:r>
      <w:r>
        <w:rPr>
          <w:rFonts w:ascii="Georgia" w:eastAsia="Times New Roman" w:hAnsi="Georgia"/>
        </w:rPr>
        <w:t>Закон Ростовской области от 16.12.2009 № 346-ЗС</w:t>
      </w:r>
    </w:p>
    <w:p w:rsidR="0041787E" w:rsidRDefault="0041787E" w:rsidP="0041787E">
      <w:pPr>
        <w:pStyle w:val="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мерах по предупреждению причинения вреда здоровью детей, их физическому, интеллектуальному, психическому, духовному и нравственному развитию (с изменениями на 20 октября 2015 года)</w:t>
      </w:r>
    </w:p>
    <w:p w:rsidR="0041787E" w:rsidRDefault="0041787E" w:rsidP="0041787E">
      <w:pPr>
        <w:pStyle w:val="3"/>
        <w:jc w:val="center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ЗАКОНОДАТЕЛЬНОЕ СОБРАНИЕ РОСТОВСКОЙ ОБЛАСТИ</w:t>
      </w:r>
    </w:p>
    <w:p w:rsidR="0041787E" w:rsidRDefault="0041787E" w:rsidP="0041787E">
      <w:pPr>
        <w:pStyle w:val="3"/>
        <w:jc w:val="center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ЗАКОН РОСТОВСКОЙ ОБЛАСТИ</w:t>
      </w:r>
    </w:p>
    <w:p w:rsidR="0041787E" w:rsidRDefault="0041787E" w:rsidP="0041787E">
      <w:pPr>
        <w:pStyle w:val="3"/>
        <w:jc w:val="center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от 16 декабря 2009 года № 346-ЗС</w:t>
      </w:r>
    </w:p>
    <w:p w:rsidR="0041787E" w:rsidRDefault="0041787E" w:rsidP="0041787E">
      <w:pPr>
        <w:pStyle w:val="3"/>
        <w:jc w:val="center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мерах по предупреждению причинения вреда здоровью детей, их физическому, интеллектуальному, психическому, духовному и нравственному развитию</w:t>
      </w:r>
    </w:p>
    <w:p w:rsidR="0041787E" w:rsidRDefault="0041787E" w:rsidP="0041787E">
      <w:pPr>
        <w:pStyle w:val="align-right"/>
      </w:pPr>
      <w:r>
        <w:rPr>
          <w:rFonts w:ascii="Georgia" w:hAnsi="Georgia"/>
        </w:rPr>
        <w:t>Принят</w:t>
      </w:r>
      <w:r>
        <w:rPr>
          <w:rFonts w:ascii="Georgia" w:hAnsi="Georgia"/>
        </w:rPr>
        <w:br/>
        <w:t>Законодательным Собранием</w:t>
      </w:r>
      <w:r>
        <w:rPr>
          <w:rFonts w:ascii="Georgia" w:hAnsi="Georgia"/>
        </w:rPr>
        <w:br/>
        <w:t>3 декабря 2009 года</w:t>
      </w:r>
    </w:p>
    <w:p w:rsidR="0041787E" w:rsidRDefault="0041787E" w:rsidP="0041787E">
      <w:pPr>
        <w:pStyle w:val="a6"/>
        <w:jc w:val="left"/>
      </w:pPr>
      <w:r>
        <w:rPr>
          <w:rFonts w:ascii="Georgia" w:hAnsi="Georgia"/>
        </w:rPr>
        <w:br/>
        <w:t>    Документ с изменениями, внесенными:</w:t>
      </w:r>
      <w:r>
        <w:rPr>
          <w:rFonts w:ascii="Georgia" w:hAnsi="Georgia"/>
        </w:rPr>
        <w:br/>
        <w:t>    </w:t>
      </w:r>
      <w:hyperlink r:id="rId5" w:anchor="/document/81/157087/" w:history="1">
        <w:r>
          <w:rPr>
            <w:rStyle w:val="a5"/>
            <w:rFonts w:ascii="Georgia" w:hAnsi="Georgia"/>
          </w:rPr>
          <w:t>Законом Ростовской области от 10 мая 2011 года № 597-ЗС</w:t>
        </w:r>
      </w:hyperlink>
      <w:r>
        <w:rPr>
          <w:rFonts w:ascii="Georgia" w:hAnsi="Georgia"/>
        </w:rPr>
        <w:br/>
        <w:t>    </w:t>
      </w:r>
      <w:hyperlink r:id="rId6" w:anchor="/document/81/119877/" w:history="1">
        <w:r>
          <w:rPr>
            <w:rStyle w:val="a5"/>
            <w:rFonts w:ascii="Georgia" w:hAnsi="Georgia"/>
          </w:rPr>
          <w:t>Законом Ростовской области от 27 июня 2012 года № 896-ЗС</w:t>
        </w:r>
      </w:hyperlink>
      <w:r>
        <w:rPr>
          <w:rFonts w:ascii="Georgia" w:hAnsi="Georgia"/>
        </w:rPr>
        <w:br/>
        <w:t>    </w:t>
      </w:r>
      <w:hyperlink r:id="rId7" w:anchor="/document/81/75113/" w:history="1">
        <w:r>
          <w:rPr>
            <w:rStyle w:val="a5"/>
            <w:rFonts w:ascii="Georgia" w:hAnsi="Georgia"/>
          </w:rPr>
          <w:t>Законом Ростовской области от 13 марта 2013 года № 1067-ЗС</w:t>
        </w:r>
      </w:hyperlink>
      <w:r>
        <w:rPr>
          <w:rFonts w:ascii="Georgia" w:hAnsi="Georgia"/>
        </w:rPr>
        <w:br/>
        <w:t>    </w:t>
      </w:r>
      <w:hyperlink r:id="rId8" w:anchor="/document/81/157054/" w:history="1">
        <w:r>
          <w:rPr>
            <w:rStyle w:val="a5"/>
            <w:rFonts w:ascii="Georgia" w:hAnsi="Georgia"/>
          </w:rPr>
          <w:t>Законом Ростовской области от 30 июля 2013 года № 1157-ЗС</w:t>
        </w:r>
      </w:hyperlink>
      <w:r>
        <w:rPr>
          <w:rFonts w:ascii="Georgia" w:hAnsi="Georgia"/>
        </w:rPr>
        <w:br/>
        <w:t>    </w:t>
      </w:r>
      <w:hyperlink r:id="rId9" w:anchor="/document/81/272442/" w:history="1">
        <w:r>
          <w:rPr>
            <w:rStyle w:val="a5"/>
            <w:rFonts w:ascii="Georgia" w:hAnsi="Georgia"/>
          </w:rPr>
          <w:t>Законом Ростовской области от 20 октября 2015 года № 434-ЗС</w:t>
        </w:r>
      </w:hyperlink>
    </w:p>
    <w:p w:rsidR="0041787E" w:rsidRDefault="0041787E" w:rsidP="0041787E">
      <w:pPr>
        <w:pStyle w:val="align-center"/>
        <w:rPr>
          <w:rFonts w:ascii="Georgia" w:hAnsi="Georgia"/>
        </w:rPr>
      </w:pPr>
      <w:r>
        <w:rPr>
          <w:rFonts w:ascii="Georgia" w:hAnsi="Georgia"/>
          <w:b/>
          <w:bCs/>
        </w:rPr>
        <w:t>Статья 1. Меры по недопущению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</w:t>
      </w:r>
      <w:r>
        <w:rPr>
          <w:rStyle w:val="btn"/>
          <w:rFonts w:ascii="Georgia" w:hAnsi="Georgia"/>
          <w:vanish/>
        </w:rPr>
        <w:t>1</w:t>
      </w:r>
    </w:p>
    <w:p w:rsidR="0041787E" w:rsidRDefault="0041787E" w:rsidP="0041787E">
      <w:pPr>
        <w:pStyle w:val="a6"/>
      </w:pPr>
      <w:r>
        <w:rPr>
          <w:rFonts w:ascii="Georgia" w:hAnsi="Georgia"/>
        </w:rPr>
        <w:t xml:space="preserve">    1. Дети (лица, не достигшие возраста 18 лет) не могут находиться в любое время суток независимо от сопровождения их родителями (лицами, их заменяющими) или лицами, осуществляющими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 – лица, осуществляющие мероприятия с участием детей),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 (часть с изменениями на 20 октября 2015 года, - см. </w:t>
      </w:r>
      <w:hyperlink r:id="rId10" w:anchor="/document/81/157071/dfas3cnan7/" w:history="1">
        <w:r>
          <w:rPr>
            <w:rStyle w:val="a5"/>
            <w:rFonts w:ascii="Georgia" w:hAnsi="Georgia"/>
          </w:rPr>
          <w:t>предыдущую редакцию</w:t>
        </w:r>
      </w:hyperlink>
      <w:r>
        <w:rPr>
          <w:rFonts w:ascii="Georgia" w:hAnsi="Georgia"/>
        </w:rPr>
        <w:t>).</w:t>
      </w:r>
      <w:r>
        <w:rPr>
          <w:rStyle w:val="btn"/>
          <w:rFonts w:ascii="Georgia" w:hAnsi="Georgia"/>
          <w:vanish/>
        </w:rPr>
        <w:t>1</w:t>
      </w:r>
    </w:p>
    <w:p w:rsidR="0041787E" w:rsidRDefault="0041787E" w:rsidP="0041787E">
      <w:pPr>
        <w:pStyle w:val="a6"/>
      </w:pPr>
      <w:r>
        <w:rPr>
          <w:rFonts w:ascii="Georgia" w:hAnsi="Georgia"/>
        </w:rPr>
        <w:t xml:space="preserve">    2. Юридические лица и граждане, осуществляющие предпринимательскую деятельность без образования юридического лица, обязаны размещать предупредительные надписи при входе в указанные в </w:t>
      </w:r>
      <w:hyperlink r:id="rId11" w:anchor="/document/81/272436/dfas3cnan7/" w:history="1">
        <w:r>
          <w:rPr>
            <w:rStyle w:val="a5"/>
            <w:rFonts w:ascii="Georgia" w:hAnsi="Georgia"/>
          </w:rPr>
          <w:t>части 1</w:t>
        </w:r>
      </w:hyperlink>
      <w:r>
        <w:rPr>
          <w:rFonts w:ascii="Georgia" w:hAnsi="Georgia"/>
        </w:rPr>
        <w:t xml:space="preserve"> настоящей статьи объекты (на территории, в помещения) о запрете нахождения в них детей.</w:t>
      </w:r>
    </w:p>
    <w:p w:rsidR="0041787E" w:rsidRDefault="0041787E" w:rsidP="0041787E">
      <w:pPr>
        <w:pStyle w:val="align-center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Статья 2. Порядок уведомления и доставления в случае обнаружения ребенка в местах, нахождение в которых может причинить вред его здоровью, </w:t>
      </w:r>
      <w:r>
        <w:rPr>
          <w:rFonts w:ascii="Georgia" w:hAnsi="Georgia"/>
          <w:b/>
          <w:bCs/>
        </w:rPr>
        <w:lastRenderedPageBreak/>
        <w:t>физическому, интеллектуальному, психическому, духовному и нравственному развитию</w:t>
      </w:r>
    </w:p>
    <w:p w:rsidR="0041787E" w:rsidRDefault="0041787E" w:rsidP="0041787E">
      <w:pPr>
        <w:pStyle w:val="a6"/>
      </w:pPr>
      <w:r>
        <w:rPr>
          <w:rFonts w:ascii="Georgia" w:hAnsi="Georgia"/>
        </w:rPr>
        <w:t xml:space="preserve">    1. В случае если несовершеннолетний возраст посетителя очевиден, лица, работающие на указанных в </w:t>
      </w:r>
      <w:hyperlink r:id="rId12" w:anchor="/document/81/272436/dfas3cnan7/" w:history="1">
        <w:r>
          <w:rPr>
            <w:rStyle w:val="a5"/>
            <w:rFonts w:ascii="Georgia" w:hAnsi="Georgia"/>
          </w:rPr>
          <w:t>части 1</w:t>
        </w:r>
      </w:hyperlink>
      <w:r>
        <w:rPr>
          <w:rFonts w:ascii="Georgia" w:hAnsi="Georgia"/>
        </w:rPr>
        <w:t xml:space="preserve"> статьи 1 настоящего Областного закона объектах (на территориях, в помещениях), обязаны потребовать от него или от него и сопровождающего его родителя (лица, его заменяющего) либо лица, осуществляющего мероприятия с участием детей, немедленно покинуть соответствующий объект (территорию, помещение).</w:t>
      </w:r>
    </w:p>
    <w:p w:rsidR="0041787E" w:rsidRDefault="0041787E" w:rsidP="0041787E">
      <w:pPr>
        <w:pStyle w:val="a6"/>
      </w:pPr>
      <w:r>
        <w:rPr>
          <w:rFonts w:ascii="Georgia" w:hAnsi="Georgia"/>
        </w:rPr>
        <w:t>    В случае если несовершеннолетний возраст посетителя вызывает сомнения, указанные лица обязаны предложить предъявить документы, подтверждающие возраст посетителя, и в случае отказа или подтверждения несовершеннолетнего возраста посетителя, - потребовать от него или от него и сопровождающего его родителя (лица, его заменяющего) либо лица, осуществляющего мероприятия с участием детей, немедленно покинуть соответствующий объект (территорию, помещение).</w:t>
      </w:r>
    </w:p>
    <w:p w:rsidR="0041787E" w:rsidRDefault="0041787E" w:rsidP="0041787E">
      <w:pPr>
        <w:pStyle w:val="a6"/>
      </w:pPr>
      <w:r>
        <w:rPr>
          <w:rFonts w:ascii="Georgia" w:hAnsi="Georgia"/>
        </w:rPr>
        <w:t>    При отказе указанные лица обязаны уведомить любым доступным для них способом органы внутренних дел о факте обнаружения ребенка на соответствующем объекте (территории, помещении).</w:t>
      </w:r>
    </w:p>
    <w:p w:rsidR="0041787E" w:rsidRDefault="0041787E" w:rsidP="0041787E">
      <w:pPr>
        <w:pStyle w:val="a6"/>
      </w:pPr>
      <w:r>
        <w:rPr>
          <w:rFonts w:ascii="Georgia" w:hAnsi="Georgia"/>
        </w:rPr>
        <w:t>    2. В случае если ребенок один и немедленное оставление им соответствующего объекта (территории, помещения) может причинить больший вред его здоровью или физическому, интеллектуальному, психическому, духовному и нравственному развитию, чем нахождение на соответствующем объекте (на территории, в помещении), или он просит о помощи, то указанные лица обязаны:</w:t>
      </w:r>
    </w:p>
    <w:p w:rsidR="0041787E" w:rsidRDefault="0041787E" w:rsidP="0041787E">
      <w:pPr>
        <w:pStyle w:val="a6"/>
      </w:pPr>
      <w:r>
        <w:rPr>
          <w:rFonts w:ascii="Georgia" w:hAnsi="Georgia"/>
        </w:rPr>
        <w:t>    1) незамедлительно уведомить любым доступным для них способом о факте обнаружения ребенка его родителей (лиц, их заменяющих) или лиц, осуществляющих мероприятия с участием детей, а также органы внутренних дел;</w:t>
      </w:r>
    </w:p>
    <w:p w:rsidR="0041787E" w:rsidRDefault="0041787E" w:rsidP="0041787E">
      <w:pPr>
        <w:pStyle w:val="a6"/>
      </w:pPr>
      <w:r>
        <w:rPr>
          <w:rFonts w:ascii="Georgia" w:hAnsi="Georgia"/>
        </w:rPr>
        <w:t>    2) обеспечить до прибытия на место обнаружения ребенка его родителей (лиц, их заменяющих) или лиц, осуществляющих мероприятия с участием детей, и (или) должностных лиц органов внутренних дел реализацию необходимых исходя из обстоятельств обнаружения ребенка мер, направленных на недопущение причинения вреда его здоровью, физическому, интеллектуальному, психическому, духовному и нравственному развитию.</w:t>
      </w:r>
    </w:p>
    <w:p w:rsidR="0041787E" w:rsidRDefault="0041787E" w:rsidP="0041787E">
      <w:pPr>
        <w:pStyle w:val="a6"/>
      </w:pPr>
      <w:r>
        <w:rPr>
          <w:rFonts w:ascii="Georgia" w:hAnsi="Georgia"/>
        </w:rPr>
        <w:t xml:space="preserve">    3. Должностные лица полиции, обнаружившие ребенка на указанных в </w:t>
      </w:r>
      <w:hyperlink r:id="rId13" w:anchor="/document/81/272436/dfas3cnan7/" w:history="1">
        <w:r>
          <w:rPr>
            <w:rStyle w:val="a5"/>
            <w:rFonts w:ascii="Georgia" w:hAnsi="Georgia"/>
          </w:rPr>
          <w:t>части 1</w:t>
        </w:r>
      </w:hyperlink>
      <w:r>
        <w:rPr>
          <w:rFonts w:ascii="Georgia" w:hAnsi="Georgia"/>
        </w:rPr>
        <w:t xml:space="preserve"> статьи 1 настоящего Областного закона объектах (на территориях, в помещениях), незамедлительно уведомляют об этом родителей ребенка (лиц, их заменяющих) или лиц, осуществляющих мероприятия с участием детей (с изменениями на 10 мая 2011 года).</w:t>
      </w:r>
      <w:r>
        <w:rPr>
          <w:rStyle w:val="btn"/>
          <w:rFonts w:ascii="Georgia" w:hAnsi="Georgia"/>
          <w:vanish/>
        </w:rPr>
        <w:t>1</w:t>
      </w:r>
    </w:p>
    <w:p w:rsidR="0041787E" w:rsidRDefault="0041787E" w:rsidP="0041787E">
      <w:pPr>
        <w:pStyle w:val="a6"/>
      </w:pPr>
      <w:r>
        <w:rPr>
          <w:rFonts w:ascii="Georgia" w:hAnsi="Georgia"/>
        </w:rPr>
        <w:t>    Должностными лицами полиции обеспечивается незамедлительное доставление ребенка его родителям (лицам, их заменяющих) или лицам, осуществляющим мероприятия с участием детей (с изменениями на 10 мая 2011 года).</w:t>
      </w:r>
    </w:p>
    <w:p w:rsidR="0041787E" w:rsidRDefault="0041787E" w:rsidP="0041787E">
      <w:pPr>
        <w:pStyle w:val="a6"/>
      </w:pPr>
      <w:r>
        <w:rPr>
          <w:rFonts w:ascii="Georgia" w:hAnsi="Georgia"/>
        </w:rPr>
        <w:t>    В случае если родители (лица, их заменяющие) или лица, осуществляющие мероприятия с участием детей, отсутствуют либо невозможно установить их местонахождение, а также в иных препятствующих незамедлительному доставлению ребенка указанным лицам случаях, ребенок доставляется обнаружившими его должностными лицами полиции в специализированное учреждение для несовершеннолетних, нуждающихся в социальной реабилитации, по месту обнаружения ребенка. В случае отсутствия по месту обнаружения ребенка специализированного учреждения для несовершеннолетних, нуждающихся в социальной реабилитации, ребенок доставляется в другое соответствующее учреждение на территории Ростовской области по перечню, определенному органом исполнительной власти Ростовской области, осуществляющим управление в сфере социальной защиты населения (с изменениями на 10 мая 2011 года).</w:t>
      </w:r>
    </w:p>
    <w:p w:rsidR="0041787E" w:rsidRDefault="0041787E" w:rsidP="0041787E">
      <w:pPr>
        <w:pStyle w:val="a6"/>
      </w:pPr>
      <w:r>
        <w:rPr>
          <w:rFonts w:ascii="Georgia" w:hAnsi="Georgia"/>
        </w:rPr>
        <w:lastRenderedPageBreak/>
        <w:t xml:space="preserve">    4. Граждане, обнаружившие ребенка, на указанных в </w:t>
      </w:r>
      <w:hyperlink r:id="rId14" w:anchor="/document/81/272436/dfas3cnan7/" w:history="1">
        <w:r>
          <w:rPr>
            <w:rStyle w:val="a5"/>
            <w:rFonts w:ascii="Georgia" w:hAnsi="Georgia"/>
          </w:rPr>
          <w:t>части 1</w:t>
        </w:r>
      </w:hyperlink>
      <w:r>
        <w:rPr>
          <w:rFonts w:ascii="Georgia" w:hAnsi="Georgia"/>
        </w:rPr>
        <w:t xml:space="preserve"> статьи 1 настоящего Областного закона объектах (на территориях, в помещениях), обязаны уведомить любым доступным для них способом о факте обнаружения ребенка лиц, работающих на соответствующих объектах (на территориях, в помещениях), или органы внутренних дел.</w:t>
      </w:r>
    </w:p>
    <w:p w:rsidR="0041787E" w:rsidRDefault="0041787E" w:rsidP="0041787E">
      <w:pPr>
        <w:pStyle w:val="align-center"/>
        <w:rPr>
          <w:rFonts w:ascii="Georgia" w:hAnsi="Georgia"/>
        </w:rPr>
      </w:pPr>
      <w:r>
        <w:rPr>
          <w:rFonts w:ascii="Georgia" w:hAnsi="Georgia"/>
          <w:b/>
          <w:bCs/>
        </w:rPr>
        <w:t>Статья 3. Меры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</w:t>
      </w:r>
      <w:r>
        <w:rPr>
          <w:rStyle w:val="btn"/>
          <w:rFonts w:ascii="Georgia" w:hAnsi="Georgia"/>
          <w:vanish/>
        </w:rPr>
        <w:t>1</w:t>
      </w:r>
    </w:p>
    <w:p w:rsidR="0041787E" w:rsidRDefault="0041787E" w:rsidP="0041787E">
      <w:pPr>
        <w:pStyle w:val="a6"/>
      </w:pPr>
      <w:r>
        <w:rPr>
          <w:rFonts w:ascii="Georgia" w:hAnsi="Georgia"/>
        </w:rPr>
        <w:t xml:space="preserve">    1. Дети (лица, не достигшие возраста 16 лет) не могут находиться в ночное время (с 22 часов до 6 часов следующего дня) без сопровождения родителей (лиц, их заменяющих) или лиц, осуществляющих мероприятия с участием детей,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«Интернет»,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 (часть с изменениями на 20 октября 2015 года, - см. </w:t>
      </w:r>
      <w:hyperlink r:id="rId15" w:anchor="/document/81/157071/dfas2cp4x0/" w:history="1">
        <w:r>
          <w:rPr>
            <w:rStyle w:val="a5"/>
            <w:rFonts w:ascii="Georgia" w:hAnsi="Georgia"/>
          </w:rPr>
          <w:t>предыдущую редакцию</w:t>
        </w:r>
      </w:hyperlink>
      <w:r>
        <w:rPr>
          <w:rFonts w:ascii="Georgia" w:hAnsi="Georgia"/>
        </w:rPr>
        <w:t>).</w:t>
      </w:r>
      <w:r>
        <w:rPr>
          <w:rStyle w:val="btn"/>
          <w:rFonts w:ascii="Georgia" w:hAnsi="Georgia"/>
          <w:vanish/>
        </w:rPr>
        <w:t>1</w:t>
      </w:r>
    </w:p>
    <w:p w:rsidR="0041787E" w:rsidRDefault="0041787E" w:rsidP="0041787E">
      <w:pPr>
        <w:pStyle w:val="a6"/>
      </w:pPr>
      <w:r>
        <w:rPr>
          <w:rFonts w:ascii="Georgia" w:hAnsi="Georgia"/>
        </w:rPr>
        <w:t xml:space="preserve">    2. Организациями, осуществляющими образовательную деятельность, в порядке, установленном органом исполнительной власти Ростовской области, осуществляющим управление в сфере образования, проводится систематическое информирование обучающихся, не достигших возраста 16 лет, и их родителей (лиц, их заменяющих) об установленном </w:t>
      </w:r>
      <w:hyperlink r:id="rId16" w:anchor="/document/81/272436/dfas3cnan7/" w:history="1">
        <w:r>
          <w:rPr>
            <w:rStyle w:val="a5"/>
            <w:rFonts w:ascii="Georgia" w:hAnsi="Georgia"/>
          </w:rPr>
          <w:t>частью 1</w:t>
        </w:r>
      </w:hyperlink>
      <w:r>
        <w:rPr>
          <w:rFonts w:ascii="Georgia" w:hAnsi="Georgia"/>
        </w:rPr>
        <w:t xml:space="preserve"> настоящей статьи запрете (с изменениями на 30 июля 2013 года).</w:t>
      </w:r>
      <w:r>
        <w:rPr>
          <w:rStyle w:val="btn"/>
          <w:rFonts w:ascii="Georgia" w:hAnsi="Georgia"/>
          <w:vanish/>
        </w:rPr>
        <w:t>1</w:t>
      </w:r>
    </w:p>
    <w:p w:rsidR="0041787E" w:rsidRDefault="0041787E" w:rsidP="0041787E">
      <w:pPr>
        <w:pStyle w:val="a6"/>
      </w:pPr>
      <w:r>
        <w:rPr>
          <w:rFonts w:ascii="Georgia" w:hAnsi="Georgia"/>
        </w:rPr>
        <w:t xml:space="preserve">    3. Органом исполнительной власти Ростовской области, осуществляющим управление в сфере образования, осуществляется систематическое информирование населения через средства массовой информации об установленном </w:t>
      </w:r>
      <w:hyperlink r:id="rId17" w:anchor="/document/81/272436/dfas3cnan7/" w:history="1">
        <w:r>
          <w:rPr>
            <w:rStyle w:val="a5"/>
            <w:rFonts w:ascii="Georgia" w:hAnsi="Georgia"/>
          </w:rPr>
          <w:t>частью 1</w:t>
        </w:r>
      </w:hyperlink>
      <w:r>
        <w:rPr>
          <w:rFonts w:ascii="Georgia" w:hAnsi="Georgia"/>
        </w:rPr>
        <w:t xml:space="preserve"> настоящей статьи запрете.</w:t>
      </w:r>
    </w:p>
    <w:p w:rsidR="0041787E" w:rsidRDefault="0041787E" w:rsidP="0041787E">
      <w:pPr>
        <w:pStyle w:val="a6"/>
      </w:pPr>
      <w:r>
        <w:rPr>
          <w:rFonts w:ascii="Georgia" w:hAnsi="Georgia"/>
        </w:rPr>
        <w:t xml:space="preserve">    4. Юридические лица и граждане, осуществляющие предпринимательскую деятельность без образования юридического лица, обязаны размещать предупредительные надписи внутри указанных в </w:t>
      </w:r>
      <w:hyperlink r:id="rId18" w:anchor="/document/81/272436/dfas3cnan7/" w:history="1">
        <w:r>
          <w:rPr>
            <w:rStyle w:val="a5"/>
            <w:rFonts w:ascii="Georgia" w:hAnsi="Georgia"/>
          </w:rPr>
          <w:t>части 1</w:t>
        </w:r>
      </w:hyperlink>
      <w:r>
        <w:rPr>
          <w:rFonts w:ascii="Georgia" w:hAnsi="Georgia"/>
        </w:rPr>
        <w:t xml:space="preserve"> настоящей статьи объектов (территорий, помещений) о запрете нахождения в них детей в ночное время без сопровождения родителей (лиц, их заменяющих) или лиц, осуществляющих мероприятия с участием детей.</w:t>
      </w:r>
    </w:p>
    <w:p w:rsidR="0041787E" w:rsidRDefault="0041787E" w:rsidP="0041787E">
      <w:pPr>
        <w:pStyle w:val="align-center"/>
        <w:rPr>
          <w:rFonts w:ascii="Georgia" w:hAnsi="Georgia"/>
        </w:rPr>
      </w:pPr>
      <w:r>
        <w:rPr>
          <w:rFonts w:ascii="Georgia" w:hAnsi="Georgia"/>
          <w:b/>
          <w:bCs/>
        </w:rPr>
        <w:t>Статья 4. Порядок уведомления и доставления в случае обнаружения ребенка в ночное время в общественном месте без сопровождения родителей (лиц, их заменяющих) или лиц, осуществляющих мероприятия с участием детей</w:t>
      </w:r>
    </w:p>
    <w:p w:rsidR="0041787E" w:rsidRDefault="0041787E" w:rsidP="0041787E">
      <w:pPr>
        <w:pStyle w:val="a6"/>
      </w:pPr>
      <w:r>
        <w:rPr>
          <w:rFonts w:ascii="Georgia" w:hAnsi="Georgia"/>
        </w:rPr>
        <w:t xml:space="preserve">    1. Лица, работающие в указанных в </w:t>
      </w:r>
      <w:hyperlink r:id="rId19" w:anchor="/document/81/272436/dfas2cp4x0/" w:history="1">
        <w:r>
          <w:rPr>
            <w:rStyle w:val="a5"/>
            <w:rFonts w:ascii="Georgia" w:hAnsi="Georgia"/>
          </w:rPr>
          <w:t>части 1</w:t>
        </w:r>
      </w:hyperlink>
      <w:r>
        <w:rPr>
          <w:rFonts w:ascii="Georgia" w:hAnsi="Georgia"/>
        </w:rPr>
        <w:t xml:space="preserve"> статьи 3 настоящего Областного закона общественных местах и обнаружившие на соответствующих объектах (на территориях, в помещениях) ребенка, чей возраст не вызывает сомнения, или посетителя, чей возраст вызывает сомнения, но отказывающегося предъявить по их требованию документы, подтверждающие возраст, в ночное время без сопровождения родителей (лиц, их заменяющих) или лиц, осуществляющих мероприятия с участием детей, обязаны:</w:t>
      </w:r>
    </w:p>
    <w:p w:rsidR="0041787E" w:rsidRDefault="0041787E" w:rsidP="0041787E">
      <w:pPr>
        <w:pStyle w:val="a6"/>
      </w:pPr>
      <w:r>
        <w:rPr>
          <w:rFonts w:ascii="Georgia" w:hAnsi="Georgia"/>
        </w:rPr>
        <w:t>    1) незамедлительно уведомить любым доступным для них способом о факте обнаружения ребенка его родителей (лиц, их заменяющих) или лиц, осуществляющих мероприятия с участием детей, а также органы внутренних дел;</w:t>
      </w:r>
    </w:p>
    <w:p w:rsidR="0041787E" w:rsidRDefault="0041787E" w:rsidP="0041787E">
      <w:pPr>
        <w:pStyle w:val="a6"/>
      </w:pPr>
      <w:r>
        <w:rPr>
          <w:rFonts w:ascii="Georgia" w:hAnsi="Georgia"/>
        </w:rPr>
        <w:t>    2) обеспечить до прибытия на место обнаружения ребенка его родителей (лиц, их заменяющих) или лиц, осуществляющих мероприятия с участием детей, и (или) должностных лиц органов внутренних дел реализацию необходимых исходя из обстоятельств обнаружения ребенка мер, направленных на недопущение причинения вреда его здоровью, физическому, интеллектуальному, психическому, духовному и нравственному развитию.</w:t>
      </w:r>
    </w:p>
    <w:p w:rsidR="0041787E" w:rsidRDefault="0041787E" w:rsidP="0041787E">
      <w:pPr>
        <w:pStyle w:val="a6"/>
      </w:pPr>
      <w:r>
        <w:rPr>
          <w:rFonts w:ascii="Georgia" w:hAnsi="Georgia"/>
        </w:rPr>
        <w:lastRenderedPageBreak/>
        <w:t xml:space="preserve">    2. Должностные лица полиции, обнаружившие ребенка в ночное время без сопровождения родителей (лиц, их заменяющих) или лиц, осуществляющих мероприятия с участием детей, в указанных в </w:t>
      </w:r>
      <w:hyperlink r:id="rId20" w:anchor="/document/81/272436/dfas2cp4x0/" w:history="1">
        <w:r>
          <w:rPr>
            <w:rStyle w:val="a5"/>
            <w:rFonts w:ascii="Georgia" w:hAnsi="Georgia"/>
          </w:rPr>
          <w:t>части 1</w:t>
        </w:r>
      </w:hyperlink>
      <w:r>
        <w:rPr>
          <w:rFonts w:ascii="Georgia" w:hAnsi="Georgia"/>
        </w:rPr>
        <w:t xml:space="preserve"> статьи 3 настоящего Областного закона общественных местах, незамедлительно уведомляют об этом родителей ребенка (лиц, их заменяющих) или лиц, осуществляющих мероприятия с участием детей (с изменениями на 10 мая 2011 года).</w:t>
      </w:r>
      <w:r>
        <w:rPr>
          <w:rStyle w:val="btn"/>
          <w:rFonts w:ascii="Georgia" w:hAnsi="Georgia"/>
          <w:vanish/>
        </w:rPr>
        <w:t>1</w:t>
      </w:r>
    </w:p>
    <w:p w:rsidR="0041787E" w:rsidRDefault="0041787E" w:rsidP="0041787E">
      <w:pPr>
        <w:pStyle w:val="a6"/>
      </w:pPr>
      <w:r>
        <w:rPr>
          <w:rFonts w:ascii="Georgia" w:hAnsi="Georgia"/>
        </w:rPr>
        <w:t>    Должностными лицами полиции обеспечивается незамедлительное доставление такого ребенка его родителям (лицам, их заменяющих) или лицам, осуществляющим мероприятия с участием детей (с изменениями на 10 мая 2011 года).</w:t>
      </w:r>
    </w:p>
    <w:p w:rsidR="0041787E" w:rsidRDefault="0041787E" w:rsidP="0041787E">
      <w:pPr>
        <w:pStyle w:val="a6"/>
      </w:pPr>
      <w:r>
        <w:rPr>
          <w:rFonts w:ascii="Georgia" w:hAnsi="Georgia"/>
        </w:rPr>
        <w:t>    В случае если родители (лица, их заменяющие) либо лица, осуществляющие мероприятия с участием детей, отсутствуют либо невозможно установить их местонахождение, а также в иных препятствующих незамедлительному доставлению ребенка указанным лицам случаях, ребенок доставляется обнаружившими его должностными лицами полиции в специализированное учреждение для несовершеннолетних, нуждающихся в социальной реабилитации, по месту обнаружения ребенка. В случае отсутствия по месту обнаружения ребенка специализированного учреждения для несовершеннолетних, нуждающихся в социальной реабилитации, ребенок доставляется в другое соответствующее учреждение на территории Ростовской области по перечню, определенному органом исполнительной власти Ростовской области, осуществляющим управление в сфере социальной защиты населения (с изменениями на 10 мая 2011 года).</w:t>
      </w:r>
    </w:p>
    <w:p w:rsidR="0041787E" w:rsidRDefault="0041787E" w:rsidP="0041787E">
      <w:pPr>
        <w:pStyle w:val="a6"/>
      </w:pPr>
      <w:r>
        <w:rPr>
          <w:rFonts w:ascii="Georgia" w:hAnsi="Georgia"/>
        </w:rPr>
        <w:t xml:space="preserve">    3. Граждане, обнаружившие в ночное время ребенка без сопровождения родителей (лиц, их заменяющих) или лиц, осуществляющих мероприятия с участием детей, в указанных в </w:t>
      </w:r>
      <w:hyperlink r:id="rId21" w:anchor="/document/81/272436/dfas2cp4x0/" w:history="1">
        <w:r>
          <w:rPr>
            <w:rStyle w:val="a5"/>
            <w:rFonts w:ascii="Georgia" w:hAnsi="Georgia"/>
          </w:rPr>
          <w:t>части 1</w:t>
        </w:r>
      </w:hyperlink>
      <w:r>
        <w:rPr>
          <w:rFonts w:ascii="Georgia" w:hAnsi="Georgia"/>
        </w:rPr>
        <w:t xml:space="preserve"> статьи 3 настоящего Областного закона местах, обязаны уведомить любым доступным для них способом о факте обнаружения ребенка лиц, работающих в указанных местах, или органы внутренних дел.</w:t>
      </w:r>
    </w:p>
    <w:p w:rsidR="0041787E" w:rsidRDefault="0041787E" w:rsidP="0041787E">
      <w:pPr>
        <w:pStyle w:val="align-center"/>
        <w:rPr>
          <w:rFonts w:ascii="Georgia" w:hAnsi="Georgia"/>
        </w:rPr>
      </w:pPr>
      <w:r>
        <w:rPr>
          <w:rFonts w:ascii="Georgia" w:hAnsi="Georgia"/>
          <w:b/>
          <w:bCs/>
        </w:rPr>
        <w:t>Статья 5. Областная экспертная комиссия</w:t>
      </w:r>
      <w:r>
        <w:rPr>
          <w:rStyle w:val="btn"/>
          <w:rFonts w:ascii="Georgia" w:hAnsi="Georgia"/>
          <w:vanish/>
        </w:rPr>
        <w:t>1</w:t>
      </w:r>
    </w:p>
    <w:p w:rsidR="0041787E" w:rsidRDefault="0041787E" w:rsidP="0041787E">
      <w:pPr>
        <w:pStyle w:val="a6"/>
      </w:pPr>
      <w:r>
        <w:rPr>
          <w:rFonts w:ascii="Georgia" w:hAnsi="Georgia"/>
        </w:rPr>
        <w:t>    1.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создается Областная экспертная комиссия - коллегиальный совещательный орган при Правительстве Ростовской области (с изменениями на 30 июля 2013 года).</w:t>
      </w:r>
      <w:r>
        <w:rPr>
          <w:rStyle w:val="btn"/>
          <w:rFonts w:ascii="Georgia" w:hAnsi="Georgia"/>
          <w:vanish/>
        </w:rPr>
        <w:t>1</w:t>
      </w:r>
    </w:p>
    <w:p w:rsidR="0041787E" w:rsidRDefault="0041787E" w:rsidP="0041787E">
      <w:pPr>
        <w:pStyle w:val="a6"/>
      </w:pPr>
      <w:r>
        <w:rPr>
          <w:rFonts w:ascii="Georgia" w:hAnsi="Georgia"/>
        </w:rPr>
        <w:t>    2. В состав Областной экспертной комиссии включаются заместители Губернатора Ростовской области, депутаты Законодательного Собрания Ростовской области, представители Правительства Ростовской области, других государственных органов Ростовской области, а также по согласованию представители прокуратуры Ростовской области, органов внутренних дел и других федеральных государственных органов, органов местного самоуправления, средств массовой информации, общественных объединений (с изменениями на 30 июля 2013 года).</w:t>
      </w:r>
      <w:r>
        <w:rPr>
          <w:rStyle w:val="btn"/>
          <w:rFonts w:ascii="Georgia" w:hAnsi="Georgia"/>
          <w:vanish/>
        </w:rPr>
        <w:t>1</w:t>
      </w:r>
    </w:p>
    <w:p w:rsidR="0041787E" w:rsidRDefault="0041787E" w:rsidP="0041787E">
      <w:pPr>
        <w:pStyle w:val="a6"/>
      </w:pPr>
      <w:r>
        <w:rPr>
          <w:rFonts w:ascii="Georgia" w:hAnsi="Georgia"/>
        </w:rPr>
        <w:t>    Персональный состав Областной экспертной комиссии определяется Губернатором Ростовской области (с изменениями на 30 июля 2013 года).</w:t>
      </w:r>
      <w:r>
        <w:rPr>
          <w:rStyle w:val="btn"/>
          <w:rFonts w:ascii="Georgia" w:hAnsi="Georgia"/>
          <w:vanish/>
        </w:rPr>
        <w:t>1</w:t>
      </w:r>
    </w:p>
    <w:p w:rsidR="0041787E" w:rsidRDefault="0041787E" w:rsidP="0041787E">
      <w:pPr>
        <w:pStyle w:val="a6"/>
      </w:pPr>
      <w:r>
        <w:rPr>
          <w:rFonts w:ascii="Georgia" w:hAnsi="Georgia"/>
        </w:rPr>
        <w:t>    3. Заседания Областной экспертной комиссии проводятся по мере необходимости.</w:t>
      </w:r>
    </w:p>
    <w:p w:rsidR="0041787E" w:rsidRDefault="0041787E" w:rsidP="0041787E">
      <w:pPr>
        <w:pStyle w:val="a6"/>
      </w:pPr>
      <w:r>
        <w:rPr>
          <w:rFonts w:ascii="Georgia" w:hAnsi="Georgia"/>
        </w:rPr>
        <w:t>    Заседание Областной экспертной комиссии является правомочным, если на нем присутствует большинство от установленного числа ее членов.</w:t>
      </w:r>
    </w:p>
    <w:p w:rsidR="0041787E" w:rsidRDefault="0041787E" w:rsidP="0041787E">
      <w:pPr>
        <w:pStyle w:val="a6"/>
      </w:pPr>
      <w:r>
        <w:rPr>
          <w:rFonts w:ascii="Georgia" w:hAnsi="Georgia"/>
        </w:rPr>
        <w:t xml:space="preserve">    4. По результатам рассмотрения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</w:t>
      </w:r>
      <w:r>
        <w:rPr>
          <w:rFonts w:ascii="Georgia" w:hAnsi="Georgia"/>
        </w:rPr>
        <w:lastRenderedPageBreak/>
        <w:t xml:space="preserve">осуществляющих мероприятия с участием детей, Областная экспертная комиссия дает рекомендации о целесообразности внесения изменений в </w:t>
      </w:r>
      <w:hyperlink r:id="rId22" w:anchor="/document/81/272436/dfas3cnan7/" w:history="1">
        <w:r>
          <w:rPr>
            <w:rStyle w:val="a5"/>
            <w:rFonts w:ascii="Georgia" w:hAnsi="Georgia"/>
          </w:rPr>
          <w:t>часть 1</w:t>
        </w:r>
      </w:hyperlink>
      <w:r>
        <w:rPr>
          <w:rFonts w:ascii="Georgia" w:hAnsi="Georgia"/>
        </w:rPr>
        <w:t xml:space="preserve"> статьи 1 или </w:t>
      </w:r>
      <w:hyperlink r:id="rId23" w:anchor="/document/81/272436/dfas2cp4x0/" w:history="1">
        <w:r>
          <w:rPr>
            <w:rStyle w:val="a5"/>
            <w:rFonts w:ascii="Georgia" w:hAnsi="Georgia"/>
          </w:rPr>
          <w:t>часть 1</w:t>
        </w:r>
      </w:hyperlink>
      <w:r>
        <w:rPr>
          <w:rFonts w:ascii="Georgia" w:hAnsi="Georgia"/>
        </w:rPr>
        <w:t xml:space="preserve"> статьи 3 настоящего Областного закона.</w:t>
      </w:r>
    </w:p>
    <w:p w:rsidR="0041787E" w:rsidRDefault="0041787E" w:rsidP="0041787E">
      <w:pPr>
        <w:pStyle w:val="a6"/>
      </w:pPr>
      <w:r>
        <w:rPr>
          <w:rFonts w:ascii="Georgia" w:hAnsi="Georgia"/>
        </w:rPr>
        <w:t>    Решение Областной экспертной комиссии принимается большинством голосов ее членов, присутствующих на ее заседании, и подписывается председательствующим.</w:t>
      </w:r>
    </w:p>
    <w:p w:rsidR="0041787E" w:rsidRDefault="0041787E" w:rsidP="0041787E">
      <w:pPr>
        <w:pStyle w:val="align-center"/>
        <w:rPr>
          <w:rFonts w:ascii="Georgia" w:hAnsi="Georgia"/>
        </w:rPr>
      </w:pPr>
      <w:r>
        <w:rPr>
          <w:rFonts w:ascii="Georgia" w:hAnsi="Georgia"/>
          <w:b/>
          <w:bCs/>
        </w:rPr>
        <w:t>Статья 6. Порядок определения органами местного самоуправления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</w:p>
    <w:p w:rsidR="0041787E" w:rsidRDefault="0041787E" w:rsidP="0041787E">
      <w:pPr>
        <w:pStyle w:val="a6"/>
      </w:pPr>
      <w:r>
        <w:rPr>
          <w:rFonts w:ascii="Georgia" w:hAnsi="Georgia"/>
        </w:rPr>
        <w:t>    1. Представительные органы городских округов, городских и сельских поселений по представлению соответственно глав местных администраций городских округов, городских и сельских поселений могут определять на территориях соответствующих муниципальных образований места,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общественные места,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детей.</w:t>
      </w:r>
    </w:p>
    <w:p w:rsidR="0041787E" w:rsidRDefault="0041787E" w:rsidP="0041787E">
      <w:pPr>
        <w:pStyle w:val="a6"/>
        <w:spacing w:after="0"/>
      </w:pPr>
      <w:r>
        <w:rPr>
          <w:rFonts w:ascii="Georgia" w:hAnsi="Georgia"/>
        </w:rPr>
        <w:t>    2. Проекты соответствующих муниципальных нормативных правовых актов должны получить положительное заключение муниципальной экспертной комиссии, которая создается в порядке, установленном представительными органами городских округов, городских и сельских поселений.</w:t>
      </w:r>
    </w:p>
    <w:p w:rsidR="0041787E" w:rsidRDefault="0041787E" w:rsidP="0041787E">
      <w:pPr>
        <w:pStyle w:val="align-center"/>
        <w:rPr>
          <w:rFonts w:ascii="Georgia" w:hAnsi="Georgia"/>
        </w:rPr>
      </w:pPr>
      <w:r>
        <w:rPr>
          <w:rFonts w:ascii="Georgia" w:hAnsi="Georgia"/>
          <w:b/>
          <w:bCs/>
        </w:rPr>
        <w:t>Статья 7</w:t>
      </w:r>
    </w:p>
    <w:p w:rsidR="0041787E" w:rsidRDefault="0041787E" w:rsidP="0041787E">
      <w:pPr>
        <w:pStyle w:val="align-center"/>
        <w:spacing w:after="0"/>
      </w:pPr>
      <w:r>
        <w:rPr>
          <w:rFonts w:ascii="Georgia" w:hAnsi="Georgia"/>
        </w:rPr>
        <w:t xml:space="preserve">(статья исключена согласно </w:t>
      </w:r>
      <w:proofErr w:type="gramStart"/>
      <w:r>
        <w:rPr>
          <w:rFonts w:ascii="Georgia" w:hAnsi="Georgia"/>
        </w:rPr>
        <w:t>изменениям</w:t>
      </w:r>
      <w:proofErr w:type="gramEnd"/>
      <w:r>
        <w:rPr>
          <w:rFonts w:ascii="Georgia" w:hAnsi="Georgia"/>
        </w:rPr>
        <w:t xml:space="preserve"> на 27 июня 2012 года)</w:t>
      </w:r>
    </w:p>
    <w:p w:rsidR="0041787E" w:rsidRDefault="0041787E" w:rsidP="0041787E">
      <w:pPr>
        <w:pStyle w:val="align-center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Статья 8. Ответственность за нарушение настоящего </w:t>
      </w:r>
      <w:proofErr w:type="gramStart"/>
      <w:r>
        <w:rPr>
          <w:rFonts w:ascii="Georgia" w:hAnsi="Georgia"/>
          <w:b/>
          <w:bCs/>
        </w:rPr>
        <w:t>Областного  закона</w:t>
      </w:r>
      <w:proofErr w:type="gramEnd"/>
    </w:p>
    <w:p w:rsidR="0041787E" w:rsidRDefault="0041787E" w:rsidP="0041787E">
      <w:pPr>
        <w:pStyle w:val="a6"/>
        <w:spacing w:after="0"/>
      </w:pPr>
      <w:r>
        <w:rPr>
          <w:rFonts w:ascii="Georgia" w:hAnsi="Georgia"/>
        </w:rPr>
        <w:t>    Несоблюдение установленных настоящим Областным законом требований к обеспечению родителями (лицами, их заменяющими), лицами, осуществляющими мероприятия с участием детей, а также юридическими лицами и гражданами, осуществляющими предпринимательскую деятельность без образования юридического лица, мер по предупреждению причинения вреда здоровью детей, их физическому, интеллектуальному, психическому, духовному и нравственному развитию влечет административную ответственность в соответствии с областным законом.</w:t>
      </w:r>
    </w:p>
    <w:p w:rsidR="0041787E" w:rsidRDefault="0041787E" w:rsidP="0041787E">
      <w:pPr>
        <w:pStyle w:val="align-center"/>
        <w:rPr>
          <w:rFonts w:ascii="Georgia" w:hAnsi="Georgia"/>
        </w:rPr>
      </w:pPr>
      <w:r>
        <w:rPr>
          <w:rFonts w:ascii="Georgia" w:hAnsi="Georgia"/>
          <w:b/>
          <w:bCs/>
        </w:rPr>
        <w:t>Статья 9. Вступление настоящего Областного закона в силу</w:t>
      </w:r>
    </w:p>
    <w:p w:rsidR="0041787E" w:rsidRDefault="0041787E" w:rsidP="0041787E">
      <w:pPr>
        <w:pStyle w:val="a6"/>
        <w:spacing w:after="0"/>
      </w:pPr>
      <w:r>
        <w:rPr>
          <w:rFonts w:ascii="Georgia" w:hAnsi="Georgia"/>
        </w:rPr>
        <w:t>    Настоящий Областной закон вступает в силу по истечении десяти дней со дня его официального опубликования.</w:t>
      </w:r>
    </w:p>
    <w:p w:rsidR="0041787E" w:rsidRPr="000C3DAC" w:rsidRDefault="0041787E" w:rsidP="0041787E">
      <w:pPr>
        <w:pStyle w:val="align-right"/>
        <w:rPr>
          <w:sz w:val="22"/>
          <w:szCs w:val="22"/>
        </w:rPr>
      </w:pPr>
      <w:r w:rsidRPr="000C3DAC">
        <w:rPr>
          <w:rFonts w:ascii="Georgia" w:hAnsi="Georgia"/>
          <w:sz w:val="22"/>
          <w:szCs w:val="22"/>
        </w:rPr>
        <w:t>Глава Администрации</w:t>
      </w:r>
      <w:r w:rsidRPr="000C3DAC">
        <w:rPr>
          <w:rFonts w:ascii="Georgia" w:hAnsi="Georgia"/>
          <w:sz w:val="22"/>
          <w:szCs w:val="22"/>
        </w:rPr>
        <w:br/>
        <w:t>(Губернатор) Ростовской области</w:t>
      </w:r>
      <w:r w:rsidRPr="000C3DAC">
        <w:rPr>
          <w:rFonts w:ascii="Georgia" w:hAnsi="Georgia"/>
          <w:sz w:val="22"/>
          <w:szCs w:val="22"/>
        </w:rPr>
        <w:br/>
        <w:t>В. Чуб</w:t>
      </w:r>
    </w:p>
    <w:p w:rsidR="0041787E" w:rsidRPr="000C3DAC" w:rsidRDefault="0041787E" w:rsidP="0041787E">
      <w:pPr>
        <w:pStyle w:val="a6"/>
        <w:jc w:val="right"/>
        <w:rPr>
          <w:sz w:val="22"/>
          <w:szCs w:val="22"/>
        </w:rPr>
      </w:pPr>
      <w:r w:rsidRPr="000C3DAC">
        <w:rPr>
          <w:rFonts w:ascii="Georgia" w:hAnsi="Georgia"/>
          <w:sz w:val="22"/>
          <w:szCs w:val="22"/>
        </w:rPr>
        <w:t>г. Ростов-на-Дону</w:t>
      </w:r>
      <w:r w:rsidRPr="000C3DAC">
        <w:rPr>
          <w:rFonts w:ascii="Georgia" w:hAnsi="Georgia"/>
          <w:sz w:val="22"/>
          <w:szCs w:val="22"/>
        </w:rPr>
        <w:br/>
        <w:t>16 декабря 2009 года</w:t>
      </w:r>
      <w:r w:rsidRPr="000C3DAC">
        <w:rPr>
          <w:rFonts w:ascii="Georgia" w:hAnsi="Georgia"/>
          <w:sz w:val="22"/>
          <w:szCs w:val="22"/>
        </w:rPr>
        <w:br/>
        <w:t>№ 346-ЗС</w:t>
      </w:r>
    </w:p>
    <w:p w:rsidR="0041787E" w:rsidRDefault="0041787E"/>
    <w:sectPr w:rsidR="0041787E" w:rsidSect="00E46D3B">
      <w:pgSz w:w="11906" w:h="16838"/>
      <w:pgMar w:top="1134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charset w:val="00"/>
    <w:family w:val="auto"/>
    <w:pitch w:val="variable"/>
    <w:sig w:usb0="00000287" w:usb1="00000000" w:usb2="00000000" w:usb3="00000000" w:csb0="0000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29"/>
    <w:rsid w:val="00143E29"/>
    <w:rsid w:val="003E19C3"/>
    <w:rsid w:val="0041787E"/>
    <w:rsid w:val="00C97F97"/>
    <w:rsid w:val="00E4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C72E1"/>
  <w15:chartTrackingRefBased/>
  <w15:docId w15:val="{D8B155B7-AF63-42C1-8871-68DE35FA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787E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1787E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рагма1"/>
    <w:uiPriority w:val="99"/>
    <w:rsid w:val="003E19C3"/>
    <w:pPr>
      <w:autoSpaceDE w:val="0"/>
      <w:autoSpaceDN w:val="0"/>
      <w:adjustRightInd w:val="0"/>
      <w:spacing w:after="0" w:line="190" w:lineRule="atLeast"/>
      <w:ind w:firstLine="170"/>
      <w:jc w:val="both"/>
    </w:pPr>
    <w:rPr>
      <w:rFonts w:ascii="Pragmatica" w:eastAsia="Times New Roman" w:hAnsi="Pragmatica" w:cs="Pragmatica"/>
      <w:color w:val="000000"/>
      <w:sz w:val="17"/>
      <w:szCs w:val="17"/>
    </w:rPr>
  </w:style>
  <w:style w:type="paragraph" w:styleId="a3">
    <w:name w:val="Balloon Text"/>
    <w:basedOn w:val="a"/>
    <w:link w:val="a4"/>
    <w:uiPriority w:val="99"/>
    <w:semiHidden/>
    <w:unhideWhenUsed/>
    <w:rsid w:val="003E1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19C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41787E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787E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41787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1787E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center">
    <w:name w:val="align-center"/>
    <w:basedOn w:val="a"/>
    <w:uiPriority w:val="99"/>
    <w:semiHidden/>
    <w:rsid w:val="0041787E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"/>
    <w:uiPriority w:val="99"/>
    <w:semiHidden/>
    <w:rsid w:val="0041787E"/>
    <w:pPr>
      <w:spacing w:after="223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ntredaction-line">
    <w:name w:val="print_redaction-line"/>
    <w:basedOn w:val="a"/>
    <w:uiPriority w:val="99"/>
    <w:semiHidden/>
    <w:rsid w:val="0041787E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tn">
    <w:name w:val="btn"/>
    <w:basedOn w:val="a0"/>
    <w:rsid w:val="00417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1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ip.1obraz.ru/" TargetMode="Externa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3015</Words>
  <Characters>17191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Оксана</cp:lastModifiedBy>
  <cp:revision>3</cp:revision>
  <cp:lastPrinted>2018-07-25T14:40:00Z</cp:lastPrinted>
  <dcterms:created xsi:type="dcterms:W3CDTF">2018-07-25T15:52:00Z</dcterms:created>
  <dcterms:modified xsi:type="dcterms:W3CDTF">2018-07-25T15:54:00Z</dcterms:modified>
</cp:coreProperties>
</file>